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6E28" w14:textId="77777777" w:rsidR="0051210D" w:rsidRDefault="00A275DF" w:rsidP="00367B1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0A2A4D5" wp14:editId="7A9A3EC4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26">
        <w:rPr>
          <w:noProof/>
        </w:rPr>
        <w:pict w14:anchorId="0A66D8AC"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EE3F26">
        <w:rPr>
          <w:noProof/>
        </w:rPr>
        <w:pict w14:anchorId="2692FA0E"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14:paraId="40768F19" w14:textId="77777777" w:rsidR="00441D38" w:rsidRPr="003B2256" w:rsidRDefault="00441D38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CA70C6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-ELASTMEROWE</w:t>
                  </w:r>
                </w:p>
              </w:txbxContent>
            </v:textbox>
            <w10:wrap anchorx="page" anchory="page"/>
          </v:rect>
        </w:pict>
      </w:r>
    </w:p>
    <w:p w14:paraId="580BEA2B" w14:textId="77777777" w:rsidR="00155C1D" w:rsidRPr="00620C66" w:rsidRDefault="00800822" w:rsidP="00E15FBB">
      <w:pPr>
        <w:pBdr>
          <w:bottom w:val="thickThinSmallGap" w:sz="24" w:space="1" w:color="002060"/>
        </w:pBd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  <w:lang w:eastAsia="pl-PL"/>
        </w:rPr>
        <w:drawing>
          <wp:anchor distT="0" distB="0" distL="114300" distR="114300" simplePos="0" relativeHeight="251694080" behindDoc="0" locked="0" layoutInCell="1" allowOverlap="1" wp14:anchorId="6F8FAE12" wp14:editId="7615D136">
            <wp:simplePos x="0" y="0"/>
            <wp:positionH relativeFrom="column">
              <wp:posOffset>635</wp:posOffset>
            </wp:positionH>
            <wp:positionV relativeFrom="paragraph">
              <wp:posOffset>391795</wp:posOffset>
            </wp:positionV>
            <wp:extent cx="4286250" cy="97155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822">
        <w:rPr>
          <w:rFonts w:ascii="Arial" w:hAnsi="Arial" w:cs="Arial"/>
          <w:b/>
          <w:bCs/>
          <w:sz w:val="32"/>
        </w:rPr>
        <w:t>OnG FLEX 0,6/1 kV – 1 żyłowy</w:t>
      </w:r>
    </w:p>
    <w:p w14:paraId="5C23545A" w14:textId="77777777" w:rsidR="00A11877" w:rsidRDefault="00A11877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5267EDA4" w14:textId="77777777" w:rsidR="00155C1D" w:rsidRDefault="00155C1D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78148A76" w14:textId="77777777" w:rsidR="00155C1D" w:rsidRDefault="00155C1D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4710C18F" w14:textId="77777777" w:rsidR="00367B16" w:rsidRPr="00155C1D" w:rsidRDefault="00367B16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page" w:tblpX="481" w:tblpY="543"/>
        <w:tblW w:w="9923" w:type="dxa"/>
        <w:tblLook w:val="04A0" w:firstRow="1" w:lastRow="0" w:firstColumn="1" w:lastColumn="0" w:noHBand="0" w:noVBand="1"/>
      </w:tblPr>
      <w:tblGrid>
        <w:gridCol w:w="2286"/>
        <w:gridCol w:w="65"/>
        <w:gridCol w:w="2459"/>
        <w:gridCol w:w="2459"/>
        <w:gridCol w:w="2654"/>
      </w:tblGrid>
      <w:tr w:rsidR="0051210D" w14:paraId="37E15EA4" w14:textId="77777777" w:rsidTr="00F15D46">
        <w:trPr>
          <w:trHeight w:val="977"/>
        </w:trPr>
        <w:tc>
          <w:tcPr>
            <w:tcW w:w="9923" w:type="dxa"/>
            <w:gridSpan w:val="5"/>
            <w:shd w:val="clear" w:color="auto" w:fill="DAEEF3" w:themeFill="accent5" w:themeFillTint="33"/>
            <w:vAlign w:val="center"/>
          </w:tcPr>
          <w:p w14:paraId="68DE6BFB" w14:textId="77777777" w:rsidR="0051210D" w:rsidRPr="008E757B" w:rsidRDefault="00800822" w:rsidP="00F15D46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1A39C9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Górnicze przewody elektroenergetyczne o izolacji i oponie z elastycznego materiału polimerowego do zasilania odbiorników ruchomych i przenośnych. Przewody oponowe nieekra</w:t>
            </w:r>
            <w:r w:rsidR="008E757B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nowane, </w:t>
            </w:r>
            <w:r w:rsidRPr="001A39C9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nierozprzestrzeniające płomienia na napięcie znamionowe 0,6/1 kV.</w:t>
            </w:r>
          </w:p>
        </w:tc>
      </w:tr>
      <w:tr w:rsidR="0051210D" w:rsidRPr="00637C0D" w14:paraId="2302A10A" w14:textId="77777777" w:rsidTr="00F15D46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BF886FA" w14:textId="77777777" w:rsidR="0051210D" w:rsidRPr="00B10B98" w:rsidRDefault="0051210D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637" w:type="dxa"/>
            <w:gridSpan w:val="4"/>
            <w:vAlign w:val="center"/>
          </w:tcPr>
          <w:p w14:paraId="685F1702" w14:textId="77777777" w:rsidR="0051210D" w:rsidRPr="008E757B" w:rsidRDefault="008E2D8F" w:rsidP="00F15D46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ZN-FKR-019:2007/A1:2015; </w:t>
            </w:r>
            <w:r w:rsidR="00D114B2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51210D" w14:paraId="18290ECE" w14:textId="77777777" w:rsidTr="00F15D46">
        <w:trPr>
          <w:trHeight w:val="304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36E8B308" w14:textId="77777777" w:rsidR="0051210D" w:rsidRPr="003A1F65" w:rsidRDefault="0051210D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E757B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B96FE6" w14:paraId="47282906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A29A097" w14:textId="77777777" w:rsidR="00B96FE6" w:rsidRPr="00B10B98" w:rsidRDefault="00B96FE6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</w:t>
            </w:r>
            <w:r w:rsidR="00800822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a</w:t>
            </w:r>
          </w:p>
        </w:tc>
        <w:tc>
          <w:tcPr>
            <w:tcW w:w="7637" w:type="dxa"/>
            <w:gridSpan w:val="4"/>
            <w:vAlign w:val="center"/>
          </w:tcPr>
          <w:p w14:paraId="2A02C40E" w14:textId="77777777" w:rsidR="00B96FE6" w:rsidRPr="006440F4" w:rsidRDefault="00B96FE6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Miedziane wielodrutowe,</w:t>
            </w:r>
            <w:r w:rsid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ocynowane </w:t>
            </w: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kl.5 wg PN-EN 60228</w:t>
            </w:r>
            <w:r w:rsidR="0024235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00822" w14:paraId="260EEBE9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ABAA025" w14:textId="77777777" w:rsidR="00800822" w:rsidRPr="00B10B98" w:rsidRDefault="00800822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637" w:type="dxa"/>
            <w:gridSpan w:val="4"/>
            <w:vAlign w:val="center"/>
          </w:tcPr>
          <w:p w14:paraId="149EAAE6" w14:textId="77777777" w:rsidR="00800822" w:rsidRPr="006440F4" w:rsidRDefault="00800822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</w:t>
            </w:r>
            <w:r w:rsidR="008E757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właściwościach odpowiadających mieszance typu IZ wg PN-89/E-29100</w:t>
            </w:r>
            <w:r w:rsidR="0024235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00822" w14:paraId="49C569B7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57CFF85" w14:textId="77777777" w:rsidR="00800822" w:rsidRPr="00B10B98" w:rsidRDefault="00800822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izolacji</w:t>
            </w:r>
          </w:p>
        </w:tc>
        <w:tc>
          <w:tcPr>
            <w:tcW w:w="7637" w:type="dxa"/>
            <w:gridSpan w:val="4"/>
            <w:vAlign w:val="center"/>
          </w:tcPr>
          <w:p w14:paraId="47635BCC" w14:textId="77777777" w:rsidR="00800822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Naturalna</w:t>
            </w:r>
            <w:r w:rsidR="008E757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/ biała</w:t>
            </w:r>
            <w:r w:rsidR="0024235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00822" w14:paraId="52CF6BB6" w14:textId="77777777" w:rsidTr="00F15D46">
        <w:trPr>
          <w:trHeight w:val="54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5756BB2" w14:textId="77777777" w:rsidR="00800822" w:rsidRPr="00B10B98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637" w:type="dxa"/>
            <w:gridSpan w:val="4"/>
            <w:vAlign w:val="center"/>
          </w:tcPr>
          <w:p w14:paraId="74B159D0" w14:textId="77777777" w:rsidR="00800822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 w:rsidR="0024235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B96FE6" w14:paraId="2028AA62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A63F55D" w14:textId="77777777" w:rsidR="00B96FE6" w:rsidRPr="00B10B98" w:rsidRDefault="00B96FE6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637" w:type="dxa"/>
            <w:gridSpan w:val="4"/>
            <w:vAlign w:val="center"/>
          </w:tcPr>
          <w:p w14:paraId="67C8DF3A" w14:textId="77777777" w:rsidR="00B96FE6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B96FE6" w14:paraId="24CD2C45" w14:textId="77777777" w:rsidTr="00F15D46">
        <w:trPr>
          <w:trHeight w:val="304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531D442C" w14:textId="77777777" w:rsidR="00B96FE6" w:rsidRPr="004B7010" w:rsidRDefault="00B96FE6" w:rsidP="00F15D46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6440F4" w14:paraId="0047C23D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E281633" w14:textId="77777777" w:rsidR="006440F4" w:rsidRPr="00B10B98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637" w:type="dxa"/>
            <w:gridSpan w:val="4"/>
            <w:vAlign w:val="center"/>
          </w:tcPr>
          <w:p w14:paraId="12E89924" w14:textId="77777777" w:rsidR="006440F4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0,6/1 kV</w:t>
            </w:r>
          </w:p>
        </w:tc>
      </w:tr>
      <w:tr w:rsidR="006440F4" w14:paraId="197B15BA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BF34E90" w14:textId="77777777" w:rsidR="006440F4" w:rsidRPr="00B10B98" w:rsidRDefault="006440F4" w:rsidP="00F15D46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637" w:type="dxa"/>
            <w:gridSpan w:val="4"/>
            <w:vAlign w:val="center"/>
          </w:tcPr>
          <w:p w14:paraId="2019D131" w14:textId="77777777" w:rsidR="006440F4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3,5 kV</w:t>
            </w:r>
          </w:p>
        </w:tc>
      </w:tr>
      <w:tr w:rsidR="006440F4" w14:paraId="6E37ACAC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1FD3AA4" w14:textId="77777777" w:rsidR="006440F4" w:rsidRPr="00B10B98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637" w:type="dxa"/>
            <w:gridSpan w:val="4"/>
            <w:vAlign w:val="center"/>
          </w:tcPr>
          <w:p w14:paraId="0ABF76A7" w14:textId="77777777" w:rsidR="006440F4" w:rsidRPr="006440F4" w:rsidRDefault="008E757B" w:rsidP="00A8506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</w:t>
            </w:r>
            <w:r w:rsidR="00A85067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="006440F4" w:rsidRPr="006440F4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proofErr w:type="spellStart"/>
            <w:r w:rsidR="006440F4" w:rsidRPr="006440F4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6440F4" w:rsidRPr="006440F4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="006440F4" w:rsidRPr="006440F4">
              <w:rPr>
                <w:rFonts w:ascii="Arial" w:hAnsi="Arial" w:cs="Arial"/>
                <w:color w:val="000000" w:themeColor="text1"/>
                <w:sz w:val="18"/>
              </w:rPr>
              <w:t xml:space="preserve"> do +90 </w:t>
            </w:r>
            <w:proofErr w:type="spellStart"/>
            <w:r w:rsidR="006440F4" w:rsidRPr="006440F4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6440F4" w:rsidRPr="006440F4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6440F4" w14:paraId="164CF3E2" w14:textId="77777777" w:rsidTr="00F15D46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8E831AD" w14:textId="60E9EB7A" w:rsidR="006440F4" w:rsidRPr="00B10B98" w:rsidRDefault="003A0ABA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6440F4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637" w:type="dxa"/>
            <w:gridSpan w:val="4"/>
            <w:vAlign w:val="center"/>
          </w:tcPr>
          <w:p w14:paraId="2EC6A8F8" w14:textId="08FA465B" w:rsidR="006440F4" w:rsidRPr="006440F4" w:rsidRDefault="0096684E" w:rsidP="00F15D46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Od </w:t>
            </w:r>
            <w:r w:rsidR="008E757B">
              <w:rPr>
                <w:rFonts w:ascii="Arial" w:hAnsi="Arial" w:cs="Arial"/>
                <w:bCs/>
                <w:color w:val="000000" w:themeColor="text1"/>
                <w:sz w:val="18"/>
              </w:rPr>
              <w:t>-</w:t>
            </w:r>
            <w:r w:rsidR="007F6000">
              <w:rPr>
                <w:rFonts w:ascii="Arial" w:hAnsi="Arial" w:cs="Arial"/>
                <w:bCs/>
                <w:color w:val="000000" w:themeColor="text1"/>
                <w:sz w:val="18"/>
              </w:rPr>
              <w:t>25</w:t>
            </w:r>
            <w:r w:rsidR="006440F4" w:rsidRPr="006440F4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°C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70</w:t>
            </w:r>
            <w:r w:rsidR="006440F4" w:rsidRPr="006440F4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6440F4">
              <w:rPr>
                <w:rFonts w:ascii="Arial" w:hAnsi="Arial" w:cs="Arial"/>
                <w:bCs/>
                <w:color w:val="000000" w:themeColor="text1"/>
                <w:sz w:val="18"/>
              </w:rPr>
              <w:t>°C</w:t>
            </w:r>
          </w:p>
        </w:tc>
      </w:tr>
      <w:tr w:rsidR="006440F4" w14:paraId="62BA285F" w14:textId="77777777" w:rsidTr="00F15D46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134EB03" w14:textId="77777777" w:rsidR="006440F4" w:rsidRPr="00B10B98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637" w:type="dxa"/>
            <w:gridSpan w:val="4"/>
            <w:vAlign w:val="center"/>
          </w:tcPr>
          <w:p w14:paraId="062897A1" w14:textId="6EAFD164" w:rsidR="006440F4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instalowania na stałe – </w:t>
            </w:r>
            <w:r w:rsidR="007F600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  <w:p w14:paraId="5E4D9E2E" w14:textId="3B434F3F" w:rsidR="006440F4" w:rsidRPr="006440F4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odbiorników ruchomych – </w:t>
            </w:r>
            <w:r w:rsidR="007F600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6440F4" w14:paraId="07BCABC6" w14:textId="77777777" w:rsidTr="00F15D46">
        <w:trPr>
          <w:trHeight w:val="1086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AABA04D" w14:textId="77777777" w:rsidR="006440F4" w:rsidRPr="00B10B98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637" w:type="dxa"/>
            <w:gridSpan w:val="4"/>
            <w:vAlign w:val="center"/>
          </w:tcPr>
          <w:p w14:paraId="45317101" w14:textId="77777777" w:rsidR="006440F4" w:rsidRPr="008E757B" w:rsidRDefault="006440F4" w:rsidP="00F15D46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val="en-GB" w:eastAsia="pl-PL"/>
              </w:rPr>
            </w:pPr>
            <w:r w:rsidRPr="006440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1F627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6440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 </w:t>
            </w:r>
            <w:r w:rsidRPr="008E75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OnG FLEX 0,6/1kV 1x70 mm</w:t>
            </w:r>
            <w:r w:rsidRPr="008E75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="00FD0C9C" w:rsidRPr="008E75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 xml:space="preserve"> </w:t>
            </w:r>
            <w:r w:rsidR="00FD0C9C" w:rsidRPr="008E75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ID:</w:t>
            </w:r>
            <w:r w:rsidR="00FD0C9C" w:rsidRPr="008E757B">
              <w:rPr>
                <w:lang w:val="en-GB"/>
              </w:rPr>
              <w:t xml:space="preserve"> </w:t>
            </w:r>
            <w:r w:rsidR="00FD0C9C" w:rsidRPr="008E757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2081725  </w:t>
            </w:r>
            <w:r w:rsidR="001F627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2019   </w:t>
            </w:r>
            <w:r w:rsidR="0044390F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514 mb</w:t>
            </w:r>
          </w:p>
          <w:p w14:paraId="14C914B3" w14:textId="77777777" w:rsidR="006440F4" w:rsidRPr="006440F4" w:rsidRDefault="006440F4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Przewody elektroenergetyczne z żyłami miedzianymi w izolacji elastomerowej (G) i oponie elastomerowej trudnopalnej (On). FLEX - przewód o podwyższonej elastyczności</w:t>
            </w:r>
            <w:r w:rsidR="0044390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012BC8A2" w14:textId="77777777" w:rsidR="00347322" w:rsidRPr="006440F4" w:rsidRDefault="00F769FD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B96FE6" w14:paraId="341C2E8E" w14:textId="77777777" w:rsidTr="00F15D46">
        <w:trPr>
          <w:trHeight w:val="304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6C1671E4" w14:textId="77777777" w:rsidR="00B96FE6" w:rsidRPr="003A1F65" w:rsidRDefault="00B96FE6" w:rsidP="00F15D46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B96FE6" w14:paraId="0D8B6FCC" w14:textId="77777777" w:rsidTr="00F15D46">
        <w:trPr>
          <w:trHeight w:val="611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3832BD0D" w14:textId="1C795551" w:rsidR="00B96FE6" w:rsidRPr="00637C0D" w:rsidRDefault="00352BE7" w:rsidP="00637C0D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52BE7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Jako przewody zasilające, wzmacniające i powrotne w trakcji elektrycznej dołowej, do zasilania górniczych lamp indukcyjnych oraz do połączeń lamp oświetlenia przekopów z przewodem ślizgowym trakcji elektrycznej</w:t>
            </w:r>
            <w:r w:rsidR="00637C0D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, w wyrobiskach  zaliczonych do stopnia „a” „b” lub „c” wybuchu metanu oraz klasy „A” lub „B” zagrożenia wybuchem pyłu węglowego.</w:t>
            </w:r>
          </w:p>
        </w:tc>
      </w:tr>
      <w:tr w:rsidR="00B96FE6" w14:paraId="4961515B" w14:textId="77777777" w:rsidTr="00F15D46">
        <w:trPr>
          <w:trHeight w:val="274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394C90F1" w14:textId="77777777" w:rsidR="00B96FE6" w:rsidRPr="0051210D" w:rsidRDefault="00B96FE6" w:rsidP="00F15D46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B96FE6" w14:paraId="471B71D9" w14:textId="77777777" w:rsidTr="00F15D46">
        <w:trPr>
          <w:trHeight w:val="441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357AE7CD" w14:textId="77777777" w:rsidR="00B96FE6" w:rsidRPr="00441D38" w:rsidRDefault="00E962F3" w:rsidP="00F15D46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B96FE6" w14:paraId="1C88B76B" w14:textId="77777777" w:rsidTr="00F15D46">
        <w:trPr>
          <w:trHeight w:val="304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02EB6B86" w14:textId="77777777" w:rsidR="00B96FE6" w:rsidRPr="003A1F65" w:rsidRDefault="00B96FE6" w:rsidP="00F15D46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B96FE6" w14:paraId="7CED69DB" w14:textId="77777777" w:rsidTr="00F15D46">
        <w:trPr>
          <w:trHeight w:val="1071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43F13F24" w14:textId="77777777" w:rsidR="00CD22A3" w:rsidRDefault="00CD22A3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9102C8F" w14:textId="77777777" w:rsidR="00CD22A3" w:rsidRDefault="00CD22A3" w:rsidP="00F15D46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zmiana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1C8A33AE" w14:textId="77777777" w:rsidR="00B96FE6" w:rsidRPr="009E1A00" w:rsidRDefault="00B96FE6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6FE6" w14:paraId="248AC5EA" w14:textId="77777777" w:rsidTr="00F15D46">
        <w:trPr>
          <w:trHeight w:val="319"/>
        </w:trPr>
        <w:tc>
          <w:tcPr>
            <w:tcW w:w="2351" w:type="dxa"/>
            <w:gridSpan w:val="2"/>
            <w:shd w:val="clear" w:color="auto" w:fill="002060"/>
            <w:vAlign w:val="center"/>
          </w:tcPr>
          <w:p w14:paraId="3B02F9FC" w14:textId="77777777" w:rsidR="00B96FE6" w:rsidRPr="009E1A00" w:rsidRDefault="00B96FE6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C3D0319" w14:textId="77777777" w:rsidR="00B96FE6" w:rsidRPr="0051210D" w:rsidRDefault="00352BE7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59" w:type="dxa"/>
            <w:shd w:val="clear" w:color="auto" w:fill="002060"/>
            <w:vAlign w:val="center"/>
          </w:tcPr>
          <w:p w14:paraId="4BACCC05" w14:textId="77777777" w:rsidR="00B96FE6" w:rsidRPr="003A1F65" w:rsidRDefault="00B96FE6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F1BB20F" w14:textId="77777777" w:rsidR="00B96FE6" w:rsidRPr="0051210D" w:rsidRDefault="00D114B2" w:rsidP="00F15D4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06-06-2020</w:t>
            </w:r>
          </w:p>
        </w:tc>
      </w:tr>
    </w:tbl>
    <w:p w14:paraId="7C4DCBAC" w14:textId="77777777" w:rsidR="000E5DF1" w:rsidRDefault="000E5DF1" w:rsidP="00A275DF">
      <w:pPr>
        <w:pStyle w:val="Adresodbiorcy"/>
      </w:pPr>
    </w:p>
    <w:p w14:paraId="34C89761" w14:textId="77777777" w:rsidR="000E5DF1" w:rsidRDefault="000E5DF1" w:rsidP="00A275DF">
      <w:pPr>
        <w:pStyle w:val="Adresodbiorcy"/>
      </w:pPr>
    </w:p>
    <w:p w14:paraId="32FCA17D" w14:textId="77777777" w:rsidR="000E5DF1" w:rsidRDefault="000E5DF1" w:rsidP="00A275DF">
      <w:pPr>
        <w:pStyle w:val="Adresodbiorcy"/>
      </w:pPr>
    </w:p>
    <w:p w14:paraId="7AD75B06" w14:textId="0E64256E" w:rsidR="00A11877" w:rsidRDefault="00F15D46" w:rsidP="00A275DF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7152" behindDoc="0" locked="0" layoutInCell="1" allowOverlap="1" wp14:anchorId="3E07FB61" wp14:editId="53438E54">
            <wp:simplePos x="0" y="0"/>
            <wp:positionH relativeFrom="column">
              <wp:posOffset>4591685</wp:posOffset>
            </wp:positionH>
            <wp:positionV relativeFrom="paragraph">
              <wp:posOffset>-522605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F26">
        <w:rPr>
          <w:noProof/>
          <w:lang w:eastAsia="pl-PL"/>
        </w:rPr>
        <w:pict w14:anchorId="61B82167">
          <v:group id="_x0000_s1217" style="position:absolute;margin-left:533.65pt;margin-top:-14.75pt;width:58.9pt;height:857.75pt;z-index:-251626496;mso-wrap-distance-left:18pt;mso-position-horizontal-relative:page;mso-position-vertical-relative:page" coordorigin="9540,45" coordsize="1996,16133">
            <v:rect id="_x0000_s1218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19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0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1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p w14:paraId="32CBFE26" w14:textId="77777777" w:rsidR="00352BE7" w:rsidRDefault="00EE3F26" w:rsidP="003B2256">
      <w:r>
        <w:rPr>
          <w:noProof/>
          <w:lang w:eastAsia="pl-PL"/>
        </w:rPr>
        <w:pict w14:anchorId="6FE6540B">
          <v:rect id="_x0000_s1229" style="position:absolute;margin-left:549.75pt;margin-top:-.35pt;width:31.5pt;height:841.95pt;z-index:251698176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29" inset="3.6pt,54pt,3.6pt,54pt">
              <w:txbxContent>
                <w:p w14:paraId="3BAA5755" w14:textId="77777777" w:rsidR="00336E45" w:rsidRPr="003B2256" w:rsidRDefault="00336E45" w:rsidP="00336E4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72330BDA">
          <v:group id="_x0000_s1223" style="position:absolute;margin-left:532.15pt;margin-top:-1.55pt;width:58.9pt;height:857.75pt;z-index:-251621376;mso-wrap-distance-left:18pt;mso-position-horizontal-relative:page;mso-position-vertical-relative:page" coordorigin="9540,45" coordsize="1996,16133">
            <v:rect id="_x0000_s1224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25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6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7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tbl>
      <w:tblPr>
        <w:tblW w:w="6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4"/>
        <w:gridCol w:w="3217"/>
      </w:tblGrid>
      <w:tr w:rsidR="00DE33D4" w:rsidRPr="00813865" w14:paraId="306DF607" w14:textId="77777777" w:rsidTr="00242356">
        <w:trPr>
          <w:cantSplit/>
          <w:trHeight w:val="363"/>
          <w:jc w:val="center"/>
        </w:trPr>
        <w:tc>
          <w:tcPr>
            <w:tcW w:w="6151" w:type="dxa"/>
            <w:gridSpan w:val="2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E1D324" w14:textId="77777777" w:rsidR="00DE33D4" w:rsidRPr="00FE1FBD" w:rsidRDefault="00DB6732" w:rsidP="004F4AA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15FBB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DE33D4" w:rsidRPr="00813865" w14:paraId="2D8370E4" w14:textId="77777777" w:rsidTr="00242356">
        <w:trPr>
          <w:cantSplit/>
          <w:trHeight w:val="363"/>
          <w:jc w:val="center"/>
        </w:trPr>
        <w:tc>
          <w:tcPr>
            <w:tcW w:w="2934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843E3E" w14:textId="77777777" w:rsidR="00336E45" w:rsidRDefault="00DE33D4" w:rsidP="004F4AA0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Całkowita liczba </w:t>
            </w:r>
          </w:p>
          <w:p w14:paraId="3D547FE1" w14:textId="77777777" w:rsidR="00DE33D4" w:rsidRDefault="00DE33D4" w:rsidP="004F4AA0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żył w przewodzie</w:t>
            </w:r>
          </w:p>
        </w:tc>
        <w:tc>
          <w:tcPr>
            <w:tcW w:w="321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BAACC8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Rodzaj żył</w:t>
            </w:r>
          </w:p>
        </w:tc>
      </w:tr>
      <w:tr w:rsidR="00DE33D4" w:rsidRPr="00813865" w14:paraId="3C1E9CEF" w14:textId="77777777" w:rsidTr="00242356">
        <w:trPr>
          <w:cantSplit/>
          <w:trHeight w:val="334"/>
          <w:jc w:val="center"/>
        </w:trPr>
        <w:tc>
          <w:tcPr>
            <w:tcW w:w="293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8E949A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217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78D25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Roboczych </w:t>
            </w:r>
          </w:p>
        </w:tc>
      </w:tr>
      <w:tr w:rsidR="00DE33D4" w:rsidRPr="00813865" w14:paraId="0868EF6F" w14:textId="77777777" w:rsidTr="00242356">
        <w:trPr>
          <w:trHeight w:val="138"/>
          <w:jc w:val="center"/>
        </w:trPr>
        <w:tc>
          <w:tcPr>
            <w:tcW w:w="2934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74427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321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7E895F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</w:tr>
      <w:tr w:rsidR="00DE33D4" w:rsidRPr="00E35EEA" w14:paraId="62A9CAB3" w14:textId="77777777" w:rsidTr="00242356">
        <w:trPr>
          <w:trHeight w:val="280"/>
          <w:jc w:val="center"/>
        </w:trPr>
        <w:tc>
          <w:tcPr>
            <w:tcW w:w="2934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63AB5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3217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F7133D" w14:textId="77777777" w:rsidR="00DE33D4" w:rsidRPr="00813865" w:rsidRDefault="00DE33D4" w:rsidP="004F4AA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26D21011" w14:textId="77777777" w:rsidR="00DE33D4" w:rsidRDefault="00DE33D4" w:rsidP="00DB6732">
      <w:pPr>
        <w:pStyle w:val="Bezodstpw"/>
      </w:pPr>
    </w:p>
    <w:tbl>
      <w:tblPr>
        <w:tblpPr w:leftFromText="141" w:rightFromText="141" w:vertAnchor="text" w:horzAnchor="margin" w:tblpXSpec="center" w:tblpY="1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976"/>
        <w:gridCol w:w="2241"/>
      </w:tblGrid>
      <w:tr w:rsidR="00CC5D44" w:rsidRPr="006E38AF" w14:paraId="37C4BD6E" w14:textId="77777777" w:rsidTr="00E361D1">
        <w:trPr>
          <w:trHeight w:val="415"/>
        </w:trPr>
        <w:tc>
          <w:tcPr>
            <w:tcW w:w="5732" w:type="dxa"/>
            <w:gridSpan w:val="3"/>
            <w:shd w:val="clear" w:color="auto" w:fill="002060"/>
            <w:noWrap/>
            <w:vAlign w:val="center"/>
          </w:tcPr>
          <w:p w14:paraId="63BF2A40" w14:textId="77777777" w:rsidR="00CC5D44" w:rsidRPr="00FE1FBD" w:rsidRDefault="00CC5D44" w:rsidP="00CC5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E15FBB">
              <w:rPr>
                <w:rFonts w:ascii="Arial" w:eastAsia="Times New Roman" w:hAnsi="Arial" w:cs="Arial"/>
                <w:b/>
                <w:bCs/>
                <w:color w:val="FFFFFF" w:themeColor="background1"/>
                <w:szCs w:val="18"/>
                <w:lang w:eastAsia="pl-PL"/>
              </w:rPr>
              <w:t>BUDOWA</w:t>
            </w:r>
          </w:p>
        </w:tc>
      </w:tr>
      <w:tr w:rsidR="00CC5D44" w:rsidRPr="006E38AF" w14:paraId="09BCB664" w14:textId="77777777" w:rsidTr="00E361D1">
        <w:trPr>
          <w:trHeight w:val="850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11A3F92F" w14:textId="77777777" w:rsidR="00CC5D44" w:rsidRDefault="00CC5D44" w:rsidP="00CC5D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Przekrój znamionowy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5A9B39D8" w14:textId="77777777" w:rsidR="00CC5D44" w:rsidRPr="00CB2381" w:rsidRDefault="00CC5D44" w:rsidP="00CC5D44">
            <w:pPr>
              <w:spacing w:after="0" w:line="240" w:lineRule="auto"/>
              <w:ind w:left="-1276" w:firstLine="1276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</w:t>
            </w:r>
          </w:p>
        </w:tc>
        <w:tc>
          <w:tcPr>
            <w:tcW w:w="1976" w:type="dxa"/>
            <w:shd w:val="clear" w:color="auto" w:fill="B6DDE8" w:themeFill="accent5" w:themeFillTint="66"/>
            <w:vAlign w:val="center"/>
          </w:tcPr>
          <w:p w14:paraId="1006EF09" w14:textId="77777777" w:rsidR="00CC5D44" w:rsidRPr="00CB2381" w:rsidRDefault="00CC5D44" w:rsidP="00CC5D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CB238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Max średnica przewodu</w:t>
            </w:r>
          </w:p>
        </w:tc>
        <w:tc>
          <w:tcPr>
            <w:tcW w:w="2240" w:type="dxa"/>
            <w:shd w:val="clear" w:color="auto" w:fill="B6DDE8" w:themeFill="accent5" w:themeFillTint="66"/>
            <w:vAlign w:val="center"/>
          </w:tcPr>
          <w:p w14:paraId="750CDE65" w14:textId="77777777" w:rsidR="00CC5D44" w:rsidRPr="00CB2381" w:rsidRDefault="00CC5D44" w:rsidP="00CC5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CB238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pl-PL"/>
              </w:rPr>
              <w:t>Orientacyjna masa przewodu</w:t>
            </w:r>
          </w:p>
        </w:tc>
      </w:tr>
      <w:tr w:rsidR="00CC5D44" w:rsidRPr="006E38AF" w14:paraId="2A38A884" w14:textId="77777777" w:rsidTr="00E361D1">
        <w:trPr>
          <w:trHeight w:val="277"/>
        </w:trPr>
        <w:tc>
          <w:tcPr>
            <w:tcW w:w="1515" w:type="dxa"/>
            <w:shd w:val="clear" w:color="auto" w:fill="002060"/>
            <w:noWrap/>
            <w:vAlign w:val="center"/>
          </w:tcPr>
          <w:p w14:paraId="27ADCACF" w14:textId="77777777" w:rsidR="00CC5D44" w:rsidRPr="00CB2381" w:rsidRDefault="00CC5D44" w:rsidP="00CC5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CB238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mm</w:t>
            </w:r>
            <w:r w:rsidRPr="00CB238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76" w:type="dxa"/>
            <w:shd w:val="clear" w:color="auto" w:fill="002060"/>
            <w:vAlign w:val="center"/>
          </w:tcPr>
          <w:p w14:paraId="514A2EAE" w14:textId="77777777" w:rsidR="00CC5D44" w:rsidRPr="00CB2381" w:rsidRDefault="00CC5D44" w:rsidP="00CC5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CB238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2240" w:type="dxa"/>
            <w:shd w:val="clear" w:color="auto" w:fill="002060"/>
            <w:vAlign w:val="center"/>
          </w:tcPr>
          <w:p w14:paraId="25EDADFE" w14:textId="77777777" w:rsidR="00CC5D44" w:rsidRPr="00CB2381" w:rsidRDefault="00CC5D44" w:rsidP="00CC5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CB238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kg/km</w:t>
            </w:r>
          </w:p>
        </w:tc>
      </w:tr>
      <w:tr w:rsidR="00CC5D44" w:rsidRPr="006E38AF" w14:paraId="68419C61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5AA58F1E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4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1C705076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11,8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1BCB7B30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125</w:t>
            </w:r>
          </w:p>
        </w:tc>
      </w:tr>
      <w:tr w:rsidR="00CC5D44" w:rsidRPr="006E38AF" w14:paraId="6FA0476E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38191B11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6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36302F3F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12,5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71915615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175</w:t>
            </w:r>
          </w:p>
        </w:tc>
      </w:tr>
      <w:tr w:rsidR="00CC5D44" w:rsidRPr="006E38AF" w14:paraId="45BAF381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72E14510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10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47236BA0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34E4B9DC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260</w:t>
            </w:r>
          </w:p>
        </w:tc>
      </w:tr>
      <w:tr w:rsidR="00CC5D44" w:rsidRPr="006E38AF" w14:paraId="28251311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301C79C0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16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4F778514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3739314C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325</w:t>
            </w:r>
          </w:p>
        </w:tc>
      </w:tr>
      <w:tr w:rsidR="00CC5D44" w:rsidRPr="006E38AF" w14:paraId="17E6DB06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31594094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25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480F3998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19,7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0B214F2B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475</w:t>
            </w:r>
          </w:p>
        </w:tc>
      </w:tr>
      <w:tr w:rsidR="00CC5D44" w:rsidRPr="006E38AF" w14:paraId="6EDD997F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0E6D23B7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35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0BFFCF3E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20,9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6FBE33FE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600</w:t>
            </w:r>
          </w:p>
        </w:tc>
      </w:tr>
      <w:tr w:rsidR="00CC5D44" w:rsidRPr="006E38AF" w14:paraId="0F44D090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465691A6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50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021E7888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23,4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6602AA1C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825</w:t>
            </w:r>
          </w:p>
        </w:tc>
      </w:tr>
      <w:tr w:rsidR="00CC5D44" w:rsidRPr="006E38AF" w14:paraId="26247CF2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5E01ED5E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70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0AFC0CD0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02843CFE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1025</w:t>
            </w:r>
          </w:p>
        </w:tc>
      </w:tr>
      <w:tr w:rsidR="00CC5D44" w:rsidRPr="006E38AF" w14:paraId="10C1BD44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60DA0AE2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95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27E06F12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30,2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6811DFC0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1380</w:t>
            </w:r>
          </w:p>
        </w:tc>
      </w:tr>
      <w:tr w:rsidR="00CC5D44" w:rsidRPr="006E38AF" w14:paraId="34E32C36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73869E7C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120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0E7AF183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1D8FE8D0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1650</w:t>
            </w:r>
          </w:p>
        </w:tc>
      </w:tr>
      <w:tr w:rsidR="00CC5D44" w:rsidRPr="006E38AF" w14:paraId="52164052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0A23D363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150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1B71202F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5DEC6CC9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2000</w:t>
            </w:r>
          </w:p>
        </w:tc>
      </w:tr>
      <w:tr w:rsidR="00CC5D44" w:rsidRPr="006E38AF" w14:paraId="335AB1C4" w14:textId="77777777" w:rsidTr="00E361D1">
        <w:trPr>
          <w:trHeight w:val="285"/>
        </w:trPr>
        <w:tc>
          <w:tcPr>
            <w:tcW w:w="1515" w:type="dxa"/>
            <w:shd w:val="clear" w:color="auto" w:fill="B6DDE8" w:themeFill="accent5" w:themeFillTint="66"/>
            <w:noWrap/>
            <w:vAlign w:val="center"/>
          </w:tcPr>
          <w:p w14:paraId="3AAE79CF" w14:textId="77777777" w:rsidR="00CC5D44" w:rsidRPr="00CB2381" w:rsidRDefault="00CC5D44" w:rsidP="00CC5D44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6"/>
              </w:rPr>
            </w:pPr>
            <w:r w:rsidRPr="00CB2381">
              <w:rPr>
                <w:rFonts w:ascii="Arial" w:hAnsi="Arial" w:cs="Arial"/>
                <w:b/>
                <w:color w:val="002060"/>
                <w:sz w:val="18"/>
                <w:szCs w:val="16"/>
              </w:rPr>
              <w:t>185</w:t>
            </w:r>
          </w:p>
        </w:tc>
        <w:tc>
          <w:tcPr>
            <w:tcW w:w="1976" w:type="dxa"/>
            <w:shd w:val="clear" w:color="auto" w:fill="DAEEF3" w:themeFill="accent5" w:themeFillTint="33"/>
            <w:vAlign w:val="center"/>
          </w:tcPr>
          <w:p w14:paraId="5283C2E1" w14:textId="77777777" w:rsidR="00CC5D44" w:rsidRPr="00DE33D4" w:rsidRDefault="00CC5D44" w:rsidP="00CC5D4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33D4">
              <w:rPr>
                <w:rFonts w:ascii="Arial" w:hAnsi="Arial" w:cs="Arial"/>
                <w:color w:val="000000" w:themeColor="text1"/>
                <w:sz w:val="18"/>
                <w:szCs w:val="18"/>
              </w:rPr>
              <w:t>37,3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14:paraId="23D812EC" w14:textId="77777777" w:rsidR="00CC5D44" w:rsidRPr="00DE33D4" w:rsidRDefault="00CC5D44" w:rsidP="00CC5D44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2400</w:t>
            </w:r>
          </w:p>
        </w:tc>
      </w:tr>
    </w:tbl>
    <w:p w14:paraId="3962715D" w14:textId="77777777" w:rsidR="00DE33D4" w:rsidRDefault="00DE33D4" w:rsidP="003B2256"/>
    <w:p w14:paraId="10A3C95D" w14:textId="77777777" w:rsidR="00DE33D4" w:rsidRDefault="00DE33D4" w:rsidP="003B2256"/>
    <w:p w14:paraId="7670C0AF" w14:textId="77777777" w:rsidR="00DE33D4" w:rsidRDefault="00DE33D4" w:rsidP="003B2256"/>
    <w:p w14:paraId="5E9CF9DA" w14:textId="77777777" w:rsidR="00DE33D4" w:rsidRDefault="00DE33D4" w:rsidP="00F508CD">
      <w:pPr>
        <w:jc w:val="center"/>
      </w:pPr>
    </w:p>
    <w:p w14:paraId="4729F8D6" w14:textId="77777777" w:rsidR="00DE33D4" w:rsidRDefault="00DE33D4" w:rsidP="003B2256"/>
    <w:p w14:paraId="303BFF03" w14:textId="77777777" w:rsidR="00DE33D4" w:rsidRDefault="00DE33D4" w:rsidP="003B2256"/>
    <w:p w14:paraId="08B2E4B1" w14:textId="77777777" w:rsidR="00DE33D4" w:rsidRDefault="00DE33D4" w:rsidP="003B2256"/>
    <w:p w14:paraId="51FC2288" w14:textId="77777777" w:rsidR="00DE33D4" w:rsidRDefault="00DE33D4" w:rsidP="003B2256"/>
    <w:p w14:paraId="50C59924" w14:textId="77777777" w:rsidR="00DE33D4" w:rsidRDefault="00DE33D4" w:rsidP="003B2256"/>
    <w:p w14:paraId="4790DCD5" w14:textId="77777777" w:rsidR="00DE33D4" w:rsidRDefault="00DE33D4" w:rsidP="003B2256"/>
    <w:p w14:paraId="1B74C0A8" w14:textId="77777777" w:rsidR="00DE33D4" w:rsidRDefault="00DE33D4" w:rsidP="003B2256"/>
    <w:p w14:paraId="690FA85F" w14:textId="77777777" w:rsidR="00AC5F45" w:rsidRDefault="00AC5F45" w:rsidP="003B2256"/>
    <w:tbl>
      <w:tblPr>
        <w:tblStyle w:val="Tabela-Siatka"/>
        <w:tblpPr w:leftFromText="141" w:rightFromText="141" w:vertAnchor="text" w:horzAnchor="margin" w:tblpXSpec="center" w:tblpY="114"/>
        <w:tblW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905"/>
        <w:gridCol w:w="1701"/>
      </w:tblGrid>
      <w:tr w:rsidR="00FD4FDD" w14:paraId="6278FB76" w14:textId="77777777" w:rsidTr="00242356">
        <w:trPr>
          <w:trHeight w:val="420"/>
        </w:trPr>
        <w:tc>
          <w:tcPr>
            <w:tcW w:w="5211" w:type="dxa"/>
            <w:gridSpan w:val="3"/>
            <w:shd w:val="clear" w:color="auto" w:fill="002060"/>
            <w:vAlign w:val="center"/>
          </w:tcPr>
          <w:p w14:paraId="18BB3F52" w14:textId="77777777" w:rsidR="00FD4FDD" w:rsidRPr="00FE1FBD" w:rsidRDefault="00FD4FDD" w:rsidP="002D2BED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15FBB">
              <w:rPr>
                <w:rFonts w:ascii="Arial" w:hAnsi="Arial" w:cs="Arial"/>
                <w:b/>
                <w:color w:val="FFFFFF" w:themeColor="background1"/>
                <w:szCs w:val="18"/>
              </w:rPr>
              <w:t>PARAMERY</w:t>
            </w:r>
          </w:p>
        </w:tc>
      </w:tr>
      <w:tr w:rsidR="00FD4FDD" w14:paraId="17D02529" w14:textId="77777777" w:rsidTr="00242356">
        <w:trPr>
          <w:trHeight w:val="845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5653D36E" w14:textId="77777777" w:rsidR="00FD4FDD" w:rsidRPr="008C5CE0" w:rsidRDefault="00FD4FDD" w:rsidP="00E15FB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Przekrój znamionowy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żyły </w:t>
            </w:r>
          </w:p>
        </w:tc>
        <w:tc>
          <w:tcPr>
            <w:tcW w:w="1905" w:type="dxa"/>
            <w:shd w:val="clear" w:color="auto" w:fill="B6DDE8" w:themeFill="accent5" w:themeFillTint="66"/>
            <w:vAlign w:val="center"/>
          </w:tcPr>
          <w:p w14:paraId="68E2FC93" w14:textId="77777777" w:rsidR="00FD4FDD" w:rsidRPr="008C5CE0" w:rsidRDefault="00FD4FDD" w:rsidP="00E15FB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Największa rezystancja żyły w temp. 20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67007688" w14:textId="77777777" w:rsidR="00FD4FDD" w:rsidRPr="008C5CE0" w:rsidRDefault="00FD4FDD" w:rsidP="005B00B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Obciążalnoś</w:t>
            </w:r>
            <w:r w:rsidR="005B00B8">
              <w:rPr>
                <w:rFonts w:ascii="Arial" w:hAnsi="Arial" w:cs="Arial"/>
                <w:b/>
                <w:color w:val="002060"/>
                <w:sz w:val="18"/>
                <w:szCs w:val="18"/>
              </w:rPr>
              <w:t>ć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prądowa w temp. otoczenia 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</w:tr>
      <w:tr w:rsidR="00FD4FDD" w14:paraId="18A707CE" w14:textId="77777777" w:rsidTr="00242356">
        <w:trPr>
          <w:trHeight w:val="260"/>
        </w:trPr>
        <w:tc>
          <w:tcPr>
            <w:tcW w:w="1605" w:type="dxa"/>
            <w:shd w:val="clear" w:color="auto" w:fill="002060"/>
            <w:vAlign w:val="center"/>
          </w:tcPr>
          <w:p w14:paraId="272E62FF" w14:textId="77777777" w:rsidR="00FD4FDD" w:rsidRPr="008C5CE0" w:rsidRDefault="00FD4FDD" w:rsidP="00E15FB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05" w:type="dxa"/>
            <w:shd w:val="clear" w:color="auto" w:fill="002060"/>
            <w:vAlign w:val="center"/>
          </w:tcPr>
          <w:p w14:paraId="3998A6F4" w14:textId="77777777" w:rsidR="00FD4FDD" w:rsidRPr="008C5CE0" w:rsidRDefault="00FD4FDD" w:rsidP="00E15FB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3049C212" w14:textId="77777777" w:rsidR="00FD4FDD" w:rsidRPr="008C5CE0" w:rsidRDefault="00FD4FDD" w:rsidP="00E15FB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</w:tr>
      <w:tr w:rsidR="00FD4FDD" w14:paraId="06D186E7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5AE32674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574707F5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5,09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B091759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</w:tr>
      <w:tr w:rsidR="00FD4FDD" w14:paraId="2215AD97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2F31100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0840BAA8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3,39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64577E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47</w:t>
            </w:r>
          </w:p>
        </w:tc>
      </w:tr>
      <w:tr w:rsidR="00FD4FDD" w14:paraId="4EDD409F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34B13713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0D9A96BE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1,95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E95AB65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</w:tr>
      <w:tr w:rsidR="00FD4FDD" w14:paraId="458490DD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1904E23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16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6B671246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1,24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C34ED68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87</w:t>
            </w:r>
          </w:p>
        </w:tc>
      </w:tr>
      <w:tr w:rsidR="00FD4FDD" w14:paraId="5C48AC4C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09B63F49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25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2FA6948F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0,795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49DFEE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113</w:t>
            </w:r>
          </w:p>
        </w:tc>
      </w:tr>
      <w:tr w:rsidR="00FD4FDD" w14:paraId="7CEC432D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6B06CB4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35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7EB163AB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0,565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6498124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140</w:t>
            </w:r>
          </w:p>
        </w:tc>
      </w:tr>
      <w:tr w:rsidR="00FD4FDD" w14:paraId="19FE3601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0EDA145B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50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5F4B9609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0,393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1C7D333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172</w:t>
            </w:r>
          </w:p>
        </w:tc>
      </w:tr>
      <w:tr w:rsidR="00FD4FDD" w14:paraId="0760B690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486A7C2F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70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382AFD4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0,277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4435D57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212</w:t>
            </w:r>
          </w:p>
        </w:tc>
      </w:tr>
      <w:tr w:rsidR="00FD4FDD" w14:paraId="01B48896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244871A1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0A3BF3A0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0,210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8FDF533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257</w:t>
            </w:r>
          </w:p>
        </w:tc>
      </w:tr>
      <w:tr w:rsidR="00FD4FDD" w14:paraId="4168B31D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05E89AEB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478BD43B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0,164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A59C85E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295</w:t>
            </w:r>
          </w:p>
        </w:tc>
      </w:tr>
      <w:tr w:rsidR="00FD4FDD" w14:paraId="316FBAD4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68AC27C4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2F7E67F1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0,132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F6644F2" w14:textId="77777777" w:rsidR="00FD4FDD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389</w:t>
            </w:r>
          </w:p>
        </w:tc>
      </w:tr>
      <w:tr w:rsidR="00FD4FDD" w14:paraId="3E61C55A" w14:textId="77777777" w:rsidTr="00242356">
        <w:trPr>
          <w:trHeight w:val="260"/>
        </w:trPr>
        <w:tc>
          <w:tcPr>
            <w:tcW w:w="1605" w:type="dxa"/>
            <w:shd w:val="clear" w:color="auto" w:fill="B6DDE8" w:themeFill="accent5" w:themeFillTint="66"/>
            <w:vAlign w:val="center"/>
          </w:tcPr>
          <w:p w14:paraId="265F125C" w14:textId="77777777" w:rsidR="00FD4FDD" w:rsidRDefault="00FD4FDD" w:rsidP="004F4A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1905" w:type="dxa"/>
            <w:shd w:val="clear" w:color="auto" w:fill="DAEEF3" w:themeFill="accent5" w:themeFillTint="33"/>
            <w:vAlign w:val="center"/>
          </w:tcPr>
          <w:p w14:paraId="285027DE" w14:textId="77777777" w:rsidR="00FD4FDD" w:rsidRPr="008C5CE0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0,108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6163E53" w14:textId="77777777" w:rsidR="00FD4FDD" w:rsidRDefault="00FD4FDD" w:rsidP="004F4AA0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444</w:t>
            </w:r>
          </w:p>
        </w:tc>
      </w:tr>
    </w:tbl>
    <w:p w14:paraId="47DCE74F" w14:textId="77777777" w:rsidR="00DE33D4" w:rsidRDefault="00DE33D4" w:rsidP="00FE1FBD">
      <w:pPr>
        <w:pStyle w:val="Bezodstpw"/>
      </w:pPr>
    </w:p>
    <w:sectPr w:rsidR="00DE33D4" w:rsidSect="00336E45">
      <w:headerReference w:type="default" r:id="rId13"/>
      <w:footerReference w:type="default" r:id="rId14"/>
      <w:footerReference w:type="first" r:id="rId15"/>
      <w:pgSz w:w="11907" w:h="16839" w:code="1"/>
      <w:pgMar w:top="1134" w:right="1134" w:bottom="709" w:left="284" w:header="709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F5DA" w14:textId="77777777" w:rsidR="008D4F09" w:rsidRDefault="008D4F09">
      <w:r>
        <w:separator/>
      </w:r>
    </w:p>
  </w:endnote>
  <w:endnote w:type="continuationSeparator" w:id="0">
    <w:p w14:paraId="4ACAE461" w14:textId="77777777" w:rsidR="008D4F09" w:rsidRDefault="008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3575" w14:textId="77777777" w:rsidR="00441D38" w:rsidRPr="00336E45" w:rsidRDefault="00336E45" w:rsidP="00336E45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59EB" w14:textId="77777777" w:rsidR="00336E45" w:rsidRPr="00336E45" w:rsidRDefault="00336E45" w:rsidP="00336E45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9004" w14:textId="77777777" w:rsidR="008D4F09" w:rsidRDefault="008D4F09">
      <w:r>
        <w:separator/>
      </w:r>
    </w:p>
  </w:footnote>
  <w:footnote w:type="continuationSeparator" w:id="0">
    <w:p w14:paraId="125E9931" w14:textId="77777777" w:rsidR="008D4F09" w:rsidRDefault="008D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B205" w14:textId="77777777" w:rsidR="00441D38" w:rsidRDefault="00441D38">
    <w:pPr>
      <w:pStyle w:val="Nagwek"/>
    </w:pPr>
    <w:r>
      <w:ptab w:relativeTo="margin" w:alignment="right" w:leader="none"/>
    </w:r>
    <w:r w:rsidR="00EE3F26">
      <w:rPr>
        <w:noProof/>
      </w:rPr>
      <w:pict w14:anchorId="433417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37750"/>
    <w:rsid w:val="0005430F"/>
    <w:rsid w:val="00085945"/>
    <w:rsid w:val="000B1847"/>
    <w:rsid w:val="000E5DF1"/>
    <w:rsid w:val="000F349B"/>
    <w:rsid w:val="00155C1D"/>
    <w:rsid w:val="001947CA"/>
    <w:rsid w:val="00194D81"/>
    <w:rsid w:val="001C5832"/>
    <w:rsid w:val="001E75FD"/>
    <w:rsid w:val="001F6274"/>
    <w:rsid w:val="002152D9"/>
    <w:rsid w:val="00242356"/>
    <w:rsid w:val="002856F5"/>
    <w:rsid w:val="002B0664"/>
    <w:rsid w:val="002B24D2"/>
    <w:rsid w:val="002D2BED"/>
    <w:rsid w:val="003200B4"/>
    <w:rsid w:val="00336E45"/>
    <w:rsid w:val="00347322"/>
    <w:rsid w:val="00352BE7"/>
    <w:rsid w:val="00367B16"/>
    <w:rsid w:val="003A0ABA"/>
    <w:rsid w:val="003B0B17"/>
    <w:rsid w:val="003B2256"/>
    <w:rsid w:val="003C1B98"/>
    <w:rsid w:val="00441D38"/>
    <w:rsid w:val="00442BB4"/>
    <w:rsid w:val="0044390F"/>
    <w:rsid w:val="00486E73"/>
    <w:rsid w:val="004D4D95"/>
    <w:rsid w:val="0050727D"/>
    <w:rsid w:val="0051210D"/>
    <w:rsid w:val="005418D4"/>
    <w:rsid w:val="00574C0D"/>
    <w:rsid w:val="005B00B8"/>
    <w:rsid w:val="005C43DE"/>
    <w:rsid w:val="005E6D0E"/>
    <w:rsid w:val="00600E69"/>
    <w:rsid w:val="00603C9F"/>
    <w:rsid w:val="00637C0D"/>
    <w:rsid w:val="006440F4"/>
    <w:rsid w:val="00677537"/>
    <w:rsid w:val="006B199E"/>
    <w:rsid w:val="006D5BBD"/>
    <w:rsid w:val="00712276"/>
    <w:rsid w:val="00733615"/>
    <w:rsid w:val="00751BFB"/>
    <w:rsid w:val="00774644"/>
    <w:rsid w:val="007F53A3"/>
    <w:rsid w:val="007F6000"/>
    <w:rsid w:val="00800822"/>
    <w:rsid w:val="008069B5"/>
    <w:rsid w:val="00807D01"/>
    <w:rsid w:val="00813865"/>
    <w:rsid w:val="00873E97"/>
    <w:rsid w:val="008815BB"/>
    <w:rsid w:val="008D4F09"/>
    <w:rsid w:val="008E2D8F"/>
    <w:rsid w:val="008E757B"/>
    <w:rsid w:val="008E7E6F"/>
    <w:rsid w:val="008F1FD6"/>
    <w:rsid w:val="00915DE6"/>
    <w:rsid w:val="00956997"/>
    <w:rsid w:val="0096684E"/>
    <w:rsid w:val="00987467"/>
    <w:rsid w:val="0099665D"/>
    <w:rsid w:val="009B2775"/>
    <w:rsid w:val="009B58C9"/>
    <w:rsid w:val="00A11877"/>
    <w:rsid w:val="00A201DE"/>
    <w:rsid w:val="00A275DF"/>
    <w:rsid w:val="00A36A1B"/>
    <w:rsid w:val="00A42F68"/>
    <w:rsid w:val="00A50F8F"/>
    <w:rsid w:val="00A636E1"/>
    <w:rsid w:val="00A72BEC"/>
    <w:rsid w:val="00A7705A"/>
    <w:rsid w:val="00A85067"/>
    <w:rsid w:val="00A903CA"/>
    <w:rsid w:val="00AC5B79"/>
    <w:rsid w:val="00AC5F45"/>
    <w:rsid w:val="00AD0FAE"/>
    <w:rsid w:val="00B46602"/>
    <w:rsid w:val="00B51D04"/>
    <w:rsid w:val="00B800F2"/>
    <w:rsid w:val="00B96A13"/>
    <w:rsid w:val="00B96FE6"/>
    <w:rsid w:val="00C46236"/>
    <w:rsid w:val="00C81237"/>
    <w:rsid w:val="00C86F4E"/>
    <w:rsid w:val="00CA70C6"/>
    <w:rsid w:val="00CB2381"/>
    <w:rsid w:val="00CC5D44"/>
    <w:rsid w:val="00CD22A3"/>
    <w:rsid w:val="00CE03D6"/>
    <w:rsid w:val="00D02305"/>
    <w:rsid w:val="00D10ACC"/>
    <w:rsid w:val="00D114B2"/>
    <w:rsid w:val="00D167A9"/>
    <w:rsid w:val="00D47348"/>
    <w:rsid w:val="00D95A2D"/>
    <w:rsid w:val="00D9652A"/>
    <w:rsid w:val="00DB6732"/>
    <w:rsid w:val="00DD13E4"/>
    <w:rsid w:val="00DD7217"/>
    <w:rsid w:val="00DE33D4"/>
    <w:rsid w:val="00DF470C"/>
    <w:rsid w:val="00E15FBB"/>
    <w:rsid w:val="00E361D1"/>
    <w:rsid w:val="00E94C4D"/>
    <w:rsid w:val="00E962F3"/>
    <w:rsid w:val="00ED30D6"/>
    <w:rsid w:val="00EE3F26"/>
    <w:rsid w:val="00EE4D0A"/>
    <w:rsid w:val="00F15D46"/>
    <w:rsid w:val="00F213D3"/>
    <w:rsid w:val="00F26F26"/>
    <w:rsid w:val="00F508CD"/>
    <w:rsid w:val="00F5798E"/>
    <w:rsid w:val="00F769FD"/>
    <w:rsid w:val="00FA4DF8"/>
    <w:rsid w:val="00FD0C9C"/>
    <w:rsid w:val="00FD4FDD"/>
    <w:rsid w:val="00FD6F68"/>
    <w:rsid w:val="00FE1FB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10" type="connector" idref="#_x0000_s1172"/>
        <o:r id="V:Rule11" type="connector" idref="#_x0000_s1220"/>
        <o:r id="V:Rule12" type="connector" idref="#_x0000_s1173"/>
        <o:r id="V:Rule13" type="connector" idref="#_x0000_s1227"/>
        <o:r id="V:Rule14" type="connector" idref="#_x0000_s1225"/>
        <o:r id="V:Rule15" type="connector" idref="#_x0000_s1226"/>
        <o:r id="V:Rule16" type="connector" idref="#_x0000_s1219"/>
        <o:r id="V:Rule17" type="connector" idref="#_x0000_s1221"/>
        <o:r id="V:Rule18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  <w14:docId w14:val="5FA2C5F1"/>
  <w15:docId w15:val="{88CC2818-C02A-4DC5-8CFB-01071BB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CF1DADF7-7198-4A74-8BA9-3137FA5D9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OnG FLEX 1kV-1 - żyłowe</vt:lpstr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OnG FLEX 1kV-1 - żyłowe</dc:title>
  <dc:creator>a.lukowicz</dc:creator>
  <cp:lastModifiedBy>Rogum  Kable</cp:lastModifiedBy>
  <cp:revision>22</cp:revision>
  <cp:lastPrinted>2021-04-06T06:31:00Z</cp:lastPrinted>
  <dcterms:created xsi:type="dcterms:W3CDTF">2019-08-19T09:18:00Z</dcterms:created>
  <dcterms:modified xsi:type="dcterms:W3CDTF">2021-05-14T13:02:00Z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