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28F4" w14:textId="5DEC1351" w:rsidR="008C0742" w:rsidRDefault="003E28FE" w:rsidP="008C0742">
      <w:pPr>
        <w:spacing w:after="120" w:line="240" w:lineRule="auto"/>
        <w:jc w:val="right"/>
      </w:pPr>
      <w:r w:rsidRPr="003E28FE">
        <w:t>Pruszcz Gdański</w:t>
      </w:r>
      <w:r w:rsidR="008C0742">
        <w:t xml:space="preserve">, </w:t>
      </w:r>
      <w:r w:rsidR="00B42D21">
        <w:t>05.05</w:t>
      </w:r>
      <w:r w:rsidR="008C0742">
        <w:t>.2022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6E9AEAE5" w:rsidR="004B7C16" w:rsidRPr="00F25537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bookmarkEnd w:id="0"/>
      <w:r w:rsidR="0047210D" w:rsidRPr="0047210D">
        <w:rPr>
          <w:b/>
          <w:sz w:val="28"/>
          <w:szCs w:val="28"/>
        </w:rPr>
        <w:t>usługi organizacji wyjazdu firmy do Kazachstanu</w:t>
      </w:r>
    </w:p>
    <w:p w14:paraId="166D6BB5" w14:textId="1094BBEB" w:rsidR="00581531" w:rsidRDefault="003E28FE" w:rsidP="00FD31CC">
      <w:pPr>
        <w:spacing w:after="120" w:line="240" w:lineRule="auto"/>
        <w:jc w:val="both"/>
      </w:pPr>
      <w:r w:rsidRPr="003E28FE">
        <w:t xml:space="preserve">ROGUM KABLE </w:t>
      </w:r>
      <w:r w:rsidR="00D5408B">
        <w:t xml:space="preserve">SPÓŁKA Z OGRANICZONĄ ODPOWIEDZIALNOŚCIĄ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B60C7B">
        <w:t xml:space="preserve">usługi organizacji </w:t>
      </w:r>
      <w:r w:rsidR="00B60C7B" w:rsidRPr="00922E7B">
        <w:t>uczestnictwa Zamawiającego w wydarzeniu</w:t>
      </w:r>
      <w:r w:rsidR="00B60C7B">
        <w:t xml:space="preserve"> branżowym w </w:t>
      </w:r>
      <w:r w:rsidR="00FD31CC">
        <w:t xml:space="preserve">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 xml:space="preserve">Programu Operacyjnego Inteligentny Rozwój 2014-2020, oś priorytetowa III ”Wsparcie innowacji </w:t>
      </w:r>
      <w:r w:rsidR="00B60C7B">
        <w:br/>
      </w:r>
      <w:r w:rsidR="00D5408B" w:rsidRPr="00D5408B">
        <w:t>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25B45DD4" w14:textId="32DDF8B4" w:rsidR="008E6997" w:rsidRDefault="003E28FE" w:rsidP="00FD31CC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3E28FE">
        <w:rPr>
          <w:b/>
          <w:bCs/>
        </w:rPr>
        <w:t>ROGUM KABLE SPÓŁKA Z OGRANICZONĄ ODPOWIEDZIALNOŚCIĄ</w:t>
      </w:r>
      <w:r w:rsidR="00E75118" w:rsidRPr="00F25537">
        <w:rPr>
          <w:bCs/>
          <w:spacing w:val="-6"/>
        </w:rPr>
        <w:t xml:space="preserve">, </w:t>
      </w:r>
      <w:r w:rsidR="008E6997" w:rsidRPr="008E6997">
        <w:rPr>
          <w:bCs/>
          <w:spacing w:val="-6"/>
        </w:rPr>
        <w:t>ul. Grunwaldzka 66, 83-000 Pruszcz Gdański</w:t>
      </w:r>
      <w:r w:rsidR="00A56F41">
        <w:rPr>
          <w:bCs/>
          <w:spacing w:val="-6"/>
        </w:rPr>
        <w:t>.</w:t>
      </w:r>
    </w:p>
    <w:p w14:paraId="16D09E3A" w14:textId="6CA79471" w:rsidR="00F45B17" w:rsidRPr="00F25537" w:rsidRDefault="008E6997" w:rsidP="008E699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8E6997">
        <w:rPr>
          <w:rFonts w:cs="Times New Roman"/>
        </w:rPr>
        <w:t>ROGUM KABLE SPÓŁKA Z OGRANICZONĄ ODPOWIEDZIALNOŚCIĄ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jest liderem w produkcji przewody górnicze typu FLEX oraz przewodów kolejowych w Polsce. Jako firma jest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konkurencyjna ze względu </w:t>
      </w:r>
      <w:r>
        <w:rPr>
          <w:rFonts w:cs="Times New Roman"/>
        </w:rPr>
        <w:br/>
      </w:r>
      <w:r w:rsidRPr="008E6997">
        <w:rPr>
          <w:rFonts w:cs="Times New Roman"/>
        </w:rPr>
        <w:t>na jakość, szybkie i terminowość realizacji zleceń oraz bezkonkurencyjny stosunek ceny do jakości. Przewody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górnicze typu FLEX: Przewody i kable dedykowane dla górnictwa wykonane są na bazie innowacyjnych materiałach powłokowych i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izolacyjnych które zastąpiły produkowane do tej pory </w:t>
      </w:r>
      <w:r>
        <w:rPr>
          <w:rFonts w:cs="Times New Roman"/>
        </w:rPr>
        <w:br/>
      </w:r>
      <w:r w:rsidRPr="008E6997">
        <w:rPr>
          <w:rFonts w:cs="Times New Roman"/>
        </w:rPr>
        <w:t>na rynku przewody gumowe. Nowe materiały używane przy produkcji opony przewodów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będące zamiennikiem gumy wyglądają niemalże identycznie, ale ich parametry jakościowe są znacznie wyższe. Przewody kolejowe: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Przewody dedykowane do taboru kolejowego wykonane są na bazie tworzyw termoplastycznych, lub tworzyw katalitycznie sieciowanych w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wersji </w:t>
      </w:r>
      <w:proofErr w:type="spellStart"/>
      <w:r w:rsidRPr="008E6997">
        <w:rPr>
          <w:rFonts w:cs="Times New Roman"/>
        </w:rPr>
        <w:t>bezhalogenowej</w:t>
      </w:r>
      <w:proofErr w:type="spellEnd"/>
      <w:r w:rsidRPr="008E6997">
        <w:rPr>
          <w:rFonts w:cs="Times New Roman"/>
        </w:rPr>
        <w:t xml:space="preserve">, </w:t>
      </w:r>
      <w:proofErr w:type="spellStart"/>
      <w:r w:rsidRPr="008E6997">
        <w:rPr>
          <w:rFonts w:cs="Times New Roman"/>
        </w:rPr>
        <w:t>niskodymnej</w:t>
      </w:r>
      <w:proofErr w:type="spellEnd"/>
      <w:r w:rsidRPr="008E6997">
        <w:rPr>
          <w:rFonts w:cs="Times New Roman"/>
        </w:rPr>
        <w:t xml:space="preserve"> </w:t>
      </w:r>
      <w:r>
        <w:rPr>
          <w:rFonts w:cs="Times New Roman"/>
        </w:rPr>
        <w:br/>
      </w:r>
      <w:r w:rsidRPr="008E6997">
        <w:rPr>
          <w:rFonts w:cs="Times New Roman"/>
        </w:rPr>
        <w:t>i nierozprzestrzeniającej płomienia co zapewnia wysoki stopień bezpieczeństwa przeciwpożarowego na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pojeździe.</w:t>
      </w: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7075FFEA" w14:textId="3BC30FA5" w:rsidR="00F45B17" w:rsidRPr="00F25537" w:rsidRDefault="00F45B17" w:rsidP="00A35222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 xml:space="preserve">Okres realizacji zamówienia: </w:t>
      </w:r>
      <w:r w:rsidR="00E75118" w:rsidRPr="00F25537">
        <w:rPr>
          <w:spacing w:val="-1"/>
        </w:rPr>
        <w:t xml:space="preserve">do </w:t>
      </w:r>
      <w:r w:rsidR="005F73AA">
        <w:rPr>
          <w:spacing w:val="-1"/>
        </w:rPr>
        <w:t>3</w:t>
      </w:r>
      <w:r w:rsidR="00FD31CC">
        <w:rPr>
          <w:spacing w:val="-1"/>
        </w:rPr>
        <w:t xml:space="preserve"> </w:t>
      </w:r>
      <w:r w:rsidR="005F73AA">
        <w:rPr>
          <w:spacing w:val="-1"/>
        </w:rPr>
        <w:t>czerwca</w:t>
      </w:r>
      <w:r w:rsidR="00FD31CC">
        <w:rPr>
          <w:spacing w:val="-1"/>
        </w:rPr>
        <w:t xml:space="preserve"> </w:t>
      </w:r>
      <w:r w:rsidR="00E75118" w:rsidRPr="00F25537">
        <w:rPr>
          <w:spacing w:val="-1"/>
        </w:rPr>
        <w:t>20</w:t>
      </w:r>
      <w:r w:rsidR="00FD31CC">
        <w:rPr>
          <w:spacing w:val="-1"/>
        </w:rPr>
        <w:t>22</w:t>
      </w:r>
      <w:r w:rsidR="008C0742">
        <w:rPr>
          <w:spacing w:val="-1"/>
        </w:rPr>
        <w:t xml:space="preserve"> </w:t>
      </w:r>
      <w:r w:rsidR="00E75118" w:rsidRPr="00F25537">
        <w:rPr>
          <w:spacing w:val="-1"/>
        </w:rPr>
        <w:t>r</w:t>
      </w:r>
      <w:r w:rsidRPr="00F25537">
        <w:rPr>
          <w:spacing w:val="-1"/>
        </w:rPr>
        <w:t>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0391DDA5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</w:t>
      </w:r>
      <w:r w:rsidR="00FF7B3A" w:rsidRPr="00FF7B3A">
        <w:rPr>
          <w:bCs/>
        </w:rPr>
        <w:t>usług</w:t>
      </w:r>
      <w:r w:rsidR="005F73AA">
        <w:rPr>
          <w:bCs/>
        </w:rPr>
        <w:t>a</w:t>
      </w:r>
      <w:r w:rsidR="00FF7B3A" w:rsidRPr="00FF7B3A">
        <w:rPr>
          <w:bCs/>
        </w:rPr>
        <w:t xml:space="preserve"> organizacji wyjazdu firmy do Kazachstanu w ramach etapu zagranicznego projektu współfinansowanego ze środków UE 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  <w:r w:rsidR="005F73AA">
        <w:rPr>
          <w:bCs/>
        </w:rPr>
        <w:t xml:space="preserve"> </w:t>
      </w:r>
    </w:p>
    <w:p w14:paraId="081C7D7A" w14:textId="1AE2C19E" w:rsidR="005965A1" w:rsidRPr="00271BC7" w:rsidRDefault="00C802A6" w:rsidP="0047210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47210D">
        <w:rPr>
          <w:bCs/>
        </w:rPr>
        <w:t>Przedmiot zamówienia</w:t>
      </w:r>
      <w:r w:rsidR="008F11B9" w:rsidRPr="0047210D">
        <w:rPr>
          <w:bCs/>
        </w:rPr>
        <w:t xml:space="preserve"> – </w:t>
      </w:r>
      <w:bookmarkStart w:id="3" w:name="_Hlk100693873"/>
      <w:r w:rsidR="00B60C7B" w:rsidRPr="00623839">
        <w:rPr>
          <w:bCs/>
        </w:rPr>
        <w:t>Uczestnictwo m.in. w konferencjach branżowych, imprezach targowo – wystawienniczych i programach dot. internacjonalizacji na rynku docelowym.</w:t>
      </w:r>
    </w:p>
    <w:bookmarkEnd w:id="3"/>
    <w:p w14:paraId="5DBB11E2" w14:textId="77777777" w:rsidR="00C802A6" w:rsidRPr="00F25537" w:rsidRDefault="008F11B9" w:rsidP="00F25537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4C00015C" w14:textId="4FBB86DD" w:rsidR="005F73AA" w:rsidRPr="00B60C7B" w:rsidRDefault="00B60C7B" w:rsidP="00B60C7B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B60C7B">
        <w:rPr>
          <w:rFonts w:asciiTheme="minorHAnsi" w:hAnsiTheme="minorHAnsi"/>
          <w:sz w:val="22"/>
          <w:szCs w:val="22"/>
        </w:rPr>
        <w:t>Organizacja uczestnictwa Zamawiającego w wydarzeniu</w:t>
      </w:r>
      <w:r>
        <w:rPr>
          <w:rFonts w:asciiTheme="minorHAnsi" w:hAnsiTheme="minorHAnsi"/>
          <w:sz w:val="22"/>
          <w:szCs w:val="22"/>
        </w:rPr>
        <w:t xml:space="preserve"> o charakterze branżowym na rynku docelowym Kazachstan.</w:t>
      </w:r>
      <w:r w:rsidR="005F73AA" w:rsidRPr="005F73AA">
        <w:rPr>
          <w:rFonts w:asciiTheme="minorHAnsi" w:hAnsiTheme="minorHAnsi"/>
          <w:sz w:val="22"/>
          <w:szCs w:val="22"/>
        </w:rPr>
        <w:t xml:space="preserve"> </w:t>
      </w:r>
    </w:p>
    <w:p w14:paraId="47A00158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t>Zamawiający nie dopuszcza możliwości składania ofert częściowych ani ofert wariantowych.</w:t>
      </w:r>
    </w:p>
    <w:p w14:paraId="60605E90" w14:textId="3A0E5ED6" w:rsidR="00F45B17" w:rsidRPr="00B60C7B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t>Zaproponowana przez Wykonawcę cena obowiązywać będzie w całym okresie trwania umowy.</w:t>
      </w:r>
    </w:p>
    <w:p w14:paraId="54590119" w14:textId="77777777" w:rsidR="00B60C7B" w:rsidRPr="00F25537" w:rsidRDefault="00B60C7B" w:rsidP="00B60C7B">
      <w:pPr>
        <w:shd w:val="clear" w:color="auto" w:fill="FFFFFF"/>
        <w:spacing w:after="120" w:line="240" w:lineRule="auto"/>
        <w:jc w:val="both"/>
        <w:rPr>
          <w:spacing w:val="-1"/>
        </w:rPr>
      </w:pP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lastRenderedPageBreak/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0D246A2B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 (weryfikacja na podstawie Załącznika nr 2).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77777777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oraz</w:t>
      </w:r>
      <w:r w:rsidRPr="00CE5F80">
        <w:rPr>
          <w:spacing w:val="-3"/>
        </w:rPr>
        <w:t xml:space="preserve"> oświadczenie o braku powiązań kapitałowych i osobowych </w:t>
      </w:r>
      <w:r w:rsidR="00051642" w:rsidRPr="00CE5F80">
        <w:rPr>
          <w:spacing w:val="-3"/>
        </w:rPr>
        <w:t>z Wykonawcą (Załącznik nr 2)</w:t>
      </w:r>
      <w:r w:rsidRPr="00CE5F80">
        <w:rPr>
          <w:spacing w:val="-3"/>
        </w:rPr>
        <w:t>.</w:t>
      </w:r>
    </w:p>
    <w:p w14:paraId="777C13D6" w14:textId="75037921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214AEEC3" w14:textId="77777777" w:rsidR="00A56F41" w:rsidRPr="00A56F41" w:rsidRDefault="00A56F41" w:rsidP="00A56F4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>Jako kryterium wyboru oferty przyjmuje się w niniejszym postępowaniu najkorzystniejszy bilans punktów przyznanych w oparciu o kryterium ceny (cena 100%).</w:t>
      </w:r>
    </w:p>
    <w:p w14:paraId="140B1EC6" w14:textId="77777777" w:rsidR="005F73AA" w:rsidRPr="00F25537" w:rsidRDefault="005F73AA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12FD8D4D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lastRenderedPageBreak/>
        <w:t xml:space="preserve">wypełnione Oświadczenie stanowiące </w:t>
      </w:r>
      <w:r w:rsidRPr="00F25537">
        <w:rPr>
          <w:b/>
          <w:spacing w:val="-1"/>
        </w:rPr>
        <w:t xml:space="preserve">Załącznik nr 2 </w:t>
      </w:r>
      <w:r w:rsidRPr="00F25537">
        <w:rPr>
          <w:spacing w:val="-1"/>
        </w:rPr>
        <w:t>do niniejszego zapytania ofertowego</w:t>
      </w:r>
      <w:r w:rsidRPr="00F25537">
        <w:t>.</w:t>
      </w:r>
    </w:p>
    <w:p w14:paraId="24227840" w14:textId="3AB67406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Ofertę należy przesłać pocztą elektroniczną na adres: </w:t>
      </w:r>
      <w:r w:rsidR="00A56F41" w:rsidRPr="00A56F41">
        <w:t>a.franka@rogum.com.pl</w:t>
      </w:r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>firmy</w:t>
      </w:r>
      <w:r w:rsidR="00A56F41" w:rsidRPr="00A56F41">
        <w:t xml:space="preserve"> ROGUM KABLE SPÓŁKA Z OGRANICZONĄ ODPOWIEDZIALNOŚCIĄ, </w:t>
      </w:r>
      <w:r w:rsidR="00C91E9C">
        <w:br/>
      </w:r>
      <w:r w:rsidR="00A56F41" w:rsidRPr="00A56F41">
        <w:t>ul. Grunwaldzka 66, 83-000 Pruszcz Gdański</w:t>
      </w:r>
      <w:r w:rsidR="00A56F41">
        <w:t xml:space="preserve"> </w:t>
      </w:r>
      <w:r w:rsidRPr="00F25537">
        <w:t>od poniedziałku do piątku w godz. 8:00 – 16:00</w:t>
      </w:r>
      <w:r w:rsidR="008C0742">
        <w:t>,</w:t>
      </w:r>
      <w:r w:rsidRPr="00F25537">
        <w:t xml:space="preserve"> </w:t>
      </w:r>
      <w:r w:rsidR="00C91E9C">
        <w:br/>
      </w:r>
      <w:r w:rsidRPr="00F25537">
        <w:t xml:space="preserve">do dnia </w:t>
      </w:r>
      <w:r w:rsidR="006F70E8">
        <w:rPr>
          <w:b/>
        </w:rPr>
        <w:t>12 maja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>r., 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 xml:space="preserve">(liczy się data wpływu). Oferty, które wpłyną </w:t>
      </w:r>
      <w:r w:rsidR="00C91E9C">
        <w:br/>
      </w:r>
      <w:r w:rsidRPr="00F25537">
        <w:t>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04BD7A6F" w:rsidR="00F45B17" w:rsidRPr="00A56F41" w:rsidRDefault="00F45B17" w:rsidP="008C0742">
      <w:pPr>
        <w:spacing w:after="120" w:line="240" w:lineRule="auto"/>
        <w:jc w:val="both"/>
        <w:rPr>
          <w:lang w:val="en-GB"/>
        </w:rPr>
      </w:pPr>
      <w:r w:rsidRPr="00F25537">
        <w:t>W przypadku pytań osobą do kontaktu jest</w:t>
      </w:r>
      <w:r w:rsidR="008C0742">
        <w:t xml:space="preserve"> </w:t>
      </w:r>
      <w:r w:rsidR="00A56F41" w:rsidRPr="00A56F41">
        <w:t>Agnieszka Franka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A56F41">
        <w:rPr>
          <w:lang w:val="en-GB"/>
        </w:rPr>
        <w:t>+48</w:t>
      </w:r>
      <w:r w:rsidR="00A56F41" w:rsidRPr="00A56F41">
        <w:rPr>
          <w:lang w:val="en-GB"/>
        </w:rPr>
        <w:t>602228896</w:t>
      </w:r>
      <w:r w:rsidR="008C0742" w:rsidRPr="00A56F41">
        <w:rPr>
          <w:lang w:val="en-GB"/>
        </w:rPr>
        <w:t>, e</w:t>
      </w:r>
      <w:r w:rsidRPr="00A56F41">
        <w:rPr>
          <w:color w:val="0D0D0D" w:themeColor="text1" w:themeTint="F2"/>
          <w:lang w:val="en-GB"/>
        </w:rPr>
        <w:t>mail</w:t>
      </w:r>
      <w:r w:rsidRPr="00A56F41">
        <w:rPr>
          <w:lang w:val="en-GB"/>
        </w:rPr>
        <w:t xml:space="preserve">: </w:t>
      </w:r>
      <w:r w:rsidR="00A56F41" w:rsidRPr="00A56F41">
        <w:rPr>
          <w:lang w:val="en-GB"/>
        </w:rPr>
        <w:t>a.franka@rogum.com.pl</w:t>
      </w:r>
    </w:p>
    <w:p w14:paraId="4B53E8B6" w14:textId="77777777" w:rsidR="00F45B17" w:rsidRPr="00A56F41" w:rsidRDefault="00F45B17" w:rsidP="00F25537">
      <w:pPr>
        <w:spacing w:after="120" w:line="240" w:lineRule="auto"/>
        <w:jc w:val="both"/>
        <w:rPr>
          <w:lang w:val="en-GB"/>
        </w:rPr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77777777" w:rsidR="00051642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sectPr w:rsidR="00051642" w:rsidRPr="00F25537" w:rsidSect="008519EA">
      <w:headerReference w:type="default" r:id="rId7"/>
      <w:footerReference w:type="default" r:id="rId8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9DB2" w14:textId="77777777" w:rsidR="00787B29" w:rsidRDefault="00787B29" w:rsidP="004B7C16">
      <w:pPr>
        <w:spacing w:after="0" w:line="240" w:lineRule="auto"/>
      </w:pPr>
      <w:r>
        <w:separator/>
      </w:r>
    </w:p>
  </w:endnote>
  <w:endnote w:type="continuationSeparator" w:id="0">
    <w:p w14:paraId="790A25E4" w14:textId="77777777" w:rsidR="00787B29" w:rsidRDefault="00787B29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A6DE" w14:textId="77777777" w:rsidR="00787B29" w:rsidRDefault="00787B29" w:rsidP="004B7C16">
      <w:pPr>
        <w:spacing w:after="0" w:line="240" w:lineRule="auto"/>
      </w:pPr>
      <w:r>
        <w:separator/>
      </w:r>
    </w:p>
  </w:footnote>
  <w:footnote w:type="continuationSeparator" w:id="0">
    <w:p w14:paraId="7A83B77E" w14:textId="77777777" w:rsidR="00787B29" w:rsidRDefault="00787B29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35A6" w14:textId="47243FFF" w:rsidR="004B7C16" w:rsidRDefault="003B02DB" w:rsidP="003B02DB">
    <w:pPr>
      <w:pStyle w:val="Nagwek"/>
    </w:pPr>
    <w:bookmarkStart w:id="4" w:name="_Hlk97663862"/>
    <w:bookmarkStart w:id="5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7045542">
    <w:abstractNumId w:val="5"/>
  </w:num>
  <w:num w:numId="2" w16cid:durableId="987247683">
    <w:abstractNumId w:val="17"/>
  </w:num>
  <w:num w:numId="3" w16cid:durableId="1396199886">
    <w:abstractNumId w:val="16"/>
  </w:num>
  <w:num w:numId="4" w16cid:durableId="292252483">
    <w:abstractNumId w:val="15"/>
  </w:num>
  <w:num w:numId="5" w16cid:durableId="62800554">
    <w:abstractNumId w:val="6"/>
  </w:num>
  <w:num w:numId="6" w16cid:durableId="865824246">
    <w:abstractNumId w:val="7"/>
  </w:num>
  <w:num w:numId="7" w16cid:durableId="1792433511">
    <w:abstractNumId w:val="3"/>
  </w:num>
  <w:num w:numId="8" w16cid:durableId="859244384">
    <w:abstractNumId w:val="18"/>
  </w:num>
  <w:num w:numId="9" w16cid:durableId="1319840796">
    <w:abstractNumId w:val="1"/>
  </w:num>
  <w:num w:numId="10" w16cid:durableId="1033729787">
    <w:abstractNumId w:val="9"/>
  </w:num>
  <w:num w:numId="11" w16cid:durableId="1792745155">
    <w:abstractNumId w:val="0"/>
  </w:num>
  <w:num w:numId="12" w16cid:durableId="389350792">
    <w:abstractNumId w:val="12"/>
  </w:num>
  <w:num w:numId="13" w16cid:durableId="1187447126">
    <w:abstractNumId w:val="4"/>
  </w:num>
  <w:num w:numId="14" w16cid:durableId="1306350060">
    <w:abstractNumId w:val="8"/>
  </w:num>
  <w:num w:numId="15" w16cid:durableId="1707294023">
    <w:abstractNumId w:val="2"/>
  </w:num>
  <w:num w:numId="16" w16cid:durableId="2042511675">
    <w:abstractNumId w:val="10"/>
  </w:num>
  <w:num w:numId="17" w16cid:durableId="2082632458">
    <w:abstractNumId w:val="19"/>
  </w:num>
  <w:num w:numId="18" w16cid:durableId="171993319">
    <w:abstractNumId w:val="11"/>
  </w:num>
  <w:num w:numId="19" w16cid:durableId="970475521">
    <w:abstractNumId w:val="13"/>
  </w:num>
  <w:num w:numId="20" w16cid:durableId="933897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14034A"/>
    <w:rsid w:val="00144C7A"/>
    <w:rsid w:val="001564EE"/>
    <w:rsid w:val="00164C86"/>
    <w:rsid w:val="00181FD0"/>
    <w:rsid w:val="001B175E"/>
    <w:rsid w:val="001E31AE"/>
    <w:rsid w:val="002132F2"/>
    <w:rsid w:val="00271BC7"/>
    <w:rsid w:val="0030314B"/>
    <w:rsid w:val="0030687E"/>
    <w:rsid w:val="0031059C"/>
    <w:rsid w:val="00337B66"/>
    <w:rsid w:val="003B02DB"/>
    <w:rsid w:val="003E28FE"/>
    <w:rsid w:val="004143FF"/>
    <w:rsid w:val="0047210D"/>
    <w:rsid w:val="00483F50"/>
    <w:rsid w:val="004A1142"/>
    <w:rsid w:val="004B7C16"/>
    <w:rsid w:val="004C7527"/>
    <w:rsid w:val="0051252F"/>
    <w:rsid w:val="00520BCE"/>
    <w:rsid w:val="00581531"/>
    <w:rsid w:val="005965A1"/>
    <w:rsid w:val="005F73AA"/>
    <w:rsid w:val="0067327F"/>
    <w:rsid w:val="006F70E8"/>
    <w:rsid w:val="00753254"/>
    <w:rsid w:val="00787B29"/>
    <w:rsid w:val="007A6E70"/>
    <w:rsid w:val="007B4EC9"/>
    <w:rsid w:val="00832B6F"/>
    <w:rsid w:val="008519EA"/>
    <w:rsid w:val="008C0742"/>
    <w:rsid w:val="008C2BC9"/>
    <w:rsid w:val="008E6997"/>
    <w:rsid w:val="008F11B9"/>
    <w:rsid w:val="00905082"/>
    <w:rsid w:val="009C3609"/>
    <w:rsid w:val="009C4990"/>
    <w:rsid w:val="009F5110"/>
    <w:rsid w:val="00A043AD"/>
    <w:rsid w:val="00A35222"/>
    <w:rsid w:val="00A532D6"/>
    <w:rsid w:val="00A56F41"/>
    <w:rsid w:val="00A80201"/>
    <w:rsid w:val="00AF47F5"/>
    <w:rsid w:val="00B3338F"/>
    <w:rsid w:val="00B3786A"/>
    <w:rsid w:val="00B378D5"/>
    <w:rsid w:val="00B42D21"/>
    <w:rsid w:val="00B60C7B"/>
    <w:rsid w:val="00BC27E3"/>
    <w:rsid w:val="00C02253"/>
    <w:rsid w:val="00C802A6"/>
    <w:rsid w:val="00C91E9C"/>
    <w:rsid w:val="00C9526B"/>
    <w:rsid w:val="00CE5F80"/>
    <w:rsid w:val="00D5408B"/>
    <w:rsid w:val="00D54CA2"/>
    <w:rsid w:val="00D852BB"/>
    <w:rsid w:val="00DA0978"/>
    <w:rsid w:val="00DA709E"/>
    <w:rsid w:val="00DD68FE"/>
    <w:rsid w:val="00E05B01"/>
    <w:rsid w:val="00E13C30"/>
    <w:rsid w:val="00E370AE"/>
    <w:rsid w:val="00E42424"/>
    <w:rsid w:val="00E7378C"/>
    <w:rsid w:val="00E75118"/>
    <w:rsid w:val="00E83559"/>
    <w:rsid w:val="00E977F5"/>
    <w:rsid w:val="00EA3FC8"/>
    <w:rsid w:val="00ED0D7D"/>
    <w:rsid w:val="00F25537"/>
    <w:rsid w:val="00F45B17"/>
    <w:rsid w:val="00F50E3D"/>
    <w:rsid w:val="00F62BC2"/>
    <w:rsid w:val="00F8312B"/>
    <w:rsid w:val="00FB742F"/>
    <w:rsid w:val="00FD31CC"/>
    <w:rsid w:val="00FF30D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 Pawłowska</cp:lastModifiedBy>
  <cp:revision>5</cp:revision>
  <dcterms:created xsi:type="dcterms:W3CDTF">2022-04-12T20:14:00Z</dcterms:created>
  <dcterms:modified xsi:type="dcterms:W3CDTF">2022-05-05T08:55:00Z</dcterms:modified>
</cp:coreProperties>
</file>